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8D76A" w14:textId="77777777" w:rsidR="00EB3AF4" w:rsidRDefault="00EB3AF4" w:rsidP="00EB3AF4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 xml:space="preserve">«Сақтауда тұрған тауарлар және (немесе) көлік </w:t>
      </w:r>
    </w:p>
    <w:p w14:paraId="253055A1" w14:textId="77777777" w:rsidR="00EB3AF4" w:rsidRDefault="00EB3AF4" w:rsidP="00EB3AF4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 xml:space="preserve">құралдары туралы есеп» әкімшілік деректерді өтеусіз </w:t>
      </w:r>
    </w:p>
    <w:p w14:paraId="2668F38B" w14:textId="69ACCC8E" w:rsidR="00EB3AF4" w:rsidRPr="00EB3AF4" w:rsidRDefault="00EB3AF4" w:rsidP="00EB3AF4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негізде жинауға арналған нысанына</w:t>
      </w:r>
    </w:p>
    <w:p w14:paraId="2353F2CA" w14:textId="7E3D49B1" w:rsidR="00EB3AF4" w:rsidRDefault="00EB3AF4" w:rsidP="00EB3AF4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қосымша</w:t>
      </w:r>
    </w:p>
    <w:p w14:paraId="104109C8" w14:textId="77777777" w:rsidR="00EB3AF4" w:rsidRPr="00EB3AF4" w:rsidRDefault="00EB3AF4" w:rsidP="00EB3AF4">
      <w:pPr>
        <w:spacing w:after="0"/>
        <w:ind w:left="-567"/>
        <w:jc w:val="right"/>
        <w:rPr>
          <w:rFonts w:ascii="Times New Roman" w:hAnsi="Times New Roman" w:cs="Times New Roman"/>
        </w:rPr>
      </w:pPr>
    </w:p>
    <w:p w14:paraId="6695FA4F" w14:textId="77777777" w:rsidR="00EB3AF4" w:rsidRPr="00EB3AF4" w:rsidRDefault="00EB3AF4" w:rsidP="00EB3AF4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EB3AF4">
        <w:rPr>
          <w:rFonts w:ascii="Times New Roman" w:hAnsi="Times New Roman" w:cs="Times New Roman"/>
          <w:b/>
          <w:bCs/>
        </w:rPr>
        <w:t>«Сақтауда тұрған тауарлар және (немесе) көлік құралдары туралы есеп» (ТТСМВХ-1, тоқсан сайын) әкімшілік деректерді өтеусіз негізде жинауға арналған нысанды толтыру жөніндегі түсіндірме</w:t>
      </w:r>
    </w:p>
    <w:p w14:paraId="22B09B1E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«Сақтауда тұрған тауарлар және (немесе) көлік құралдары туралы есеп» әкімшілік деректерді өтеусіз негізде жинауға арналған нысан мынадай түрде толтырылады:</w:t>
      </w:r>
    </w:p>
    <w:p w14:paraId="6C3B8F62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1) «Кіріс» бөлімі:</w:t>
      </w:r>
    </w:p>
    <w:p w14:paraId="43F8995D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1-бағанда реттік нөмірі көрсетіледі;</w:t>
      </w:r>
    </w:p>
    <w:p w14:paraId="33205AE1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2-бағанда УСО, УЭО тізілімге енгізу туралы шешімнің нөмірі мен күні көрсетіледі;</w:t>
      </w:r>
    </w:p>
    <w:p w14:paraId="7B4B3843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3-бағанда тауарлар мен (немесе) көлік құралын сақтауға орналастырған күн;</w:t>
      </w:r>
    </w:p>
    <w:p w14:paraId="0FBA49F8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4-бағанда транзиттік декларацияның немесе тауарлардың Халықаралық жол тасымалы кітабының көмірі көрсетіледі;</w:t>
      </w:r>
    </w:p>
    <w:p w14:paraId="78B46AA9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5-бағанда тауарларды және көлік құралдарын уақытша сақтауға орналастырған тұлғаның тегі, аты, әкесінің аты (егер ол жеке басты куәландыратын құжатта көрсетілсе) көрсетіледі;</w:t>
      </w:r>
    </w:p>
    <w:p w14:paraId="3C6CBEBF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6-бағанда көлік құралының, оның ішінде тіркеменің мемлекеттік тіркеу нөмірі көрсетіледі;</w:t>
      </w:r>
    </w:p>
    <w:p w14:paraId="32DE67D9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7-бағанда тауарлар мен (немесе) көлік құралдарының толық атауы көрсетіледі;</w:t>
      </w:r>
    </w:p>
    <w:p w14:paraId="1942CE18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8-бағанда сақтауға орналастырылған тауардың мөлшері көрсетіледі;</w:t>
      </w:r>
    </w:p>
    <w:p w14:paraId="32E93587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9-бағанда тауардың брутто (килограмм) салмағы, көліктік (тасымалдау) құжаттар бойынша қосымша өлшем бірліктер көлемі көрсетіледі;</w:t>
      </w:r>
    </w:p>
    <w:p w14:paraId="37B74878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10-бағанда сақтауға орналастырылған тауардың (бокстің, қойманың, бөліктің, қатардың және өзгенің нөмірі) орны көрсетіледі;</w:t>
      </w:r>
    </w:p>
    <w:p w14:paraId="0D6407ED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2) «Шығыс» бөлімі:</w:t>
      </w:r>
    </w:p>
    <w:p w14:paraId="5190CAE4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11-бағанда сақталатын тауарларды декларациялау кезінде ресімделген тауарға арналған декларация, ТД немесе ТШӨ нөмірі көрсетіледі;</w:t>
      </w:r>
    </w:p>
    <w:p w14:paraId="3AC464B8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12-бағанда кедендік рәсіммен орналастырылған тауарлардың орын саны көрсетіледі;</w:t>
      </w:r>
    </w:p>
    <w:p w14:paraId="1B58C328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13-бағанда тауарлардың брутто (килограмм) салмағы, көліктік (тасымалдау) құжаттар бойынша қосымша өлшем бірліктер көлемі көрсетіледі;</w:t>
      </w:r>
    </w:p>
    <w:p w14:paraId="3743A6FB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14-бағанда қоймадан тауарларды және (немесе) көлік құралдарын әкету күні мен уақыты көрсетіледі;</w:t>
      </w:r>
    </w:p>
    <w:p w14:paraId="3969AFAB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3) «Қалдық» бөлімі:</w:t>
      </w:r>
    </w:p>
    <w:p w14:paraId="26850DB6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15-бағанда кедендік рәсіммен орналастырылмаған тауардың орын және есепті кезең ауысқан кезде сақтауда қалған тауарлардың мөлшері көрсетіледі;</w:t>
      </w:r>
    </w:p>
    <w:p w14:paraId="596BC9BF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16-бағанда тауардың брутто (килограмм) салмағы, көліктік (тасымалдау) құжаттар бойынша қосымша өлшем бірліктер көлемі көрсетіледі;</w:t>
      </w:r>
    </w:p>
    <w:p w14:paraId="17277AEF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4) «Кідіртілген тауарлар» бөлімі (болған кезде):</w:t>
      </w:r>
    </w:p>
    <w:p w14:paraId="60A3CE6E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17-бағанда уақытша сақтау қоймасына орналастырылған тауарларды кідірту хаттамасының нөмірі мен күні көрсетіледі;</w:t>
      </w:r>
    </w:p>
    <w:p w14:paraId="0733473A" w14:textId="77777777" w:rsidR="00EB3AF4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lastRenderedPageBreak/>
        <w:t>5) «Ескертпе» бөлімі</w:t>
      </w:r>
    </w:p>
    <w:p w14:paraId="582782DD" w14:textId="2A210883" w:rsidR="00B441F0" w:rsidRPr="00EB3AF4" w:rsidRDefault="00EB3AF4" w:rsidP="00EB3AF4">
      <w:pPr>
        <w:ind w:left="-567"/>
        <w:jc w:val="both"/>
        <w:rPr>
          <w:rFonts w:ascii="Times New Roman" w:hAnsi="Times New Roman" w:cs="Times New Roman"/>
        </w:rPr>
      </w:pPr>
      <w:r w:rsidRPr="00EB3AF4">
        <w:rPr>
          <w:rFonts w:ascii="Times New Roman" w:hAnsi="Times New Roman" w:cs="Times New Roman"/>
        </w:rPr>
        <w:t>18-бағанда қосымша мәліметтер, сондай-ақ шығару ТШӨ бойынша жүргізілген тауарлар бойынша тауар</w:t>
      </w:r>
      <w:bookmarkStart w:id="0" w:name="_GoBack"/>
      <w:bookmarkEnd w:id="0"/>
      <w:r w:rsidRPr="00EB3AF4">
        <w:rPr>
          <w:rFonts w:ascii="Times New Roman" w:hAnsi="Times New Roman" w:cs="Times New Roman"/>
        </w:rPr>
        <w:t>ға арналған декларация нөмірі көрсетіледі.</w:t>
      </w:r>
    </w:p>
    <w:sectPr w:rsidR="00B441F0" w:rsidRPr="00EB3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4B"/>
    <w:rsid w:val="00B441F0"/>
    <w:rsid w:val="00D32E4B"/>
    <w:rsid w:val="00EB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874F"/>
  <w15:chartTrackingRefBased/>
  <w15:docId w15:val="{08AB2CC5-BC74-4A78-ABB6-2FCD75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1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93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31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2026-05-26T12:40:00Z</dcterms:created>
  <dcterms:modified xsi:type="dcterms:W3CDTF">2026-05-26T12:41:00Z</dcterms:modified>
</cp:coreProperties>
</file>